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1D" w:rsidRDefault="00FB5B1D" w:rsidP="00FB5B1D">
      <w:pPr>
        <w:pStyle w:val="a3"/>
        <w:spacing w:before="0" w:beforeAutospacing="0" w:after="0" w:afterAutospacing="0" w:line="420" w:lineRule="atLeast"/>
        <w:jc w:val="center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信工学院2</w:t>
      </w:r>
      <w:r>
        <w:rPr>
          <w:rFonts w:ascii="微软雅黑" w:eastAsia="微软雅黑" w:hAnsi="微软雅黑"/>
          <w:color w:val="000000"/>
          <w:sz w:val="30"/>
          <w:szCs w:val="30"/>
        </w:rPr>
        <w:t>3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-2</w:t>
      </w:r>
      <w:r>
        <w:rPr>
          <w:rFonts w:ascii="微软雅黑" w:eastAsia="微软雅黑" w:hAnsi="微软雅黑"/>
          <w:color w:val="000000"/>
          <w:sz w:val="30"/>
          <w:szCs w:val="30"/>
        </w:rPr>
        <w:t>4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学年第一学期实验室开放通知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为充分发挥实验室的资源优势，提高开实验室和实验设备的利用率，促进实践教学改革，</w:t>
      </w:r>
      <w:proofErr w:type="gramStart"/>
      <w:r>
        <w:rPr>
          <w:rFonts w:ascii="微软雅黑" w:eastAsia="微软雅黑" w:hAnsi="微软雅黑" w:hint="eastAsia"/>
          <w:color w:val="222222"/>
        </w:rPr>
        <w:t>提高团学</w:t>
      </w:r>
      <w:proofErr w:type="gramEnd"/>
      <w:r>
        <w:rPr>
          <w:rFonts w:ascii="微软雅黑" w:eastAsia="微软雅黑" w:hAnsi="微软雅黑" w:hint="eastAsia"/>
          <w:color w:val="222222"/>
        </w:rPr>
        <w:t>竞赛的产出率，培养高素质应用型人才，推进校企校地合作开展，逐步形成高素质创新人才培养的新机制，根据《郑州商学院实验室建设与管理办法》和</w:t>
      </w:r>
      <w:r w:rsidR="002B1577">
        <w:rPr>
          <w:rFonts w:ascii="微软雅黑" w:eastAsia="微软雅黑" w:hAnsi="微软雅黑" w:hint="eastAsia"/>
          <w:color w:val="222222"/>
        </w:rPr>
        <w:t>《</w:t>
      </w:r>
      <w:r w:rsidR="004744CB" w:rsidRPr="004744CB">
        <w:rPr>
          <w:rFonts w:ascii="微软雅黑" w:eastAsia="微软雅黑" w:hAnsi="微软雅黑"/>
          <w:color w:val="222222"/>
        </w:rPr>
        <w:t>关于做2023-2024学年第一学期实验室开放工的通知</w:t>
      </w:r>
      <w:r w:rsidR="00B776F0">
        <w:rPr>
          <w:rFonts w:ascii="微软雅黑" w:eastAsia="微软雅黑" w:hAnsi="微软雅黑" w:hint="eastAsia"/>
          <w:color w:val="222222"/>
        </w:rPr>
        <w:t>》</w:t>
      </w:r>
      <w:r w:rsidR="002B1577" w:rsidRPr="004744CB">
        <w:rPr>
          <w:rFonts w:ascii="微软雅黑" w:eastAsia="微软雅黑" w:hAnsi="微软雅黑" w:hint="eastAsia"/>
          <w:color w:val="222222"/>
        </w:rPr>
        <w:t>教字〔</w:t>
      </w:r>
      <w:r w:rsidR="002B1577" w:rsidRPr="004744CB">
        <w:rPr>
          <w:rFonts w:ascii="微软雅黑" w:eastAsia="微软雅黑" w:hAnsi="微软雅黑"/>
          <w:color w:val="222222"/>
        </w:rPr>
        <w:t>2023〕140号</w:t>
      </w:r>
      <w:r>
        <w:rPr>
          <w:rFonts w:ascii="微软雅黑" w:eastAsia="微软雅黑" w:hAnsi="微软雅黑" w:hint="eastAsia"/>
          <w:color w:val="222222"/>
        </w:rPr>
        <w:t>等文件要求，</w:t>
      </w:r>
      <w:proofErr w:type="gramStart"/>
      <w:r>
        <w:rPr>
          <w:rFonts w:ascii="微软雅黑" w:eastAsia="微软雅黑" w:hAnsi="微软雅黑" w:hint="eastAsia"/>
          <w:color w:val="222222"/>
        </w:rPr>
        <w:t>结合信</w:t>
      </w:r>
      <w:proofErr w:type="gramEnd"/>
      <w:r>
        <w:rPr>
          <w:rFonts w:ascii="微软雅黑" w:eastAsia="微软雅黑" w:hAnsi="微软雅黑" w:hint="eastAsia"/>
          <w:color w:val="222222"/>
        </w:rPr>
        <w:t>工学院实际情况，现将信工学院20</w:t>
      </w:r>
      <w:r w:rsidR="00B776F0">
        <w:rPr>
          <w:rFonts w:ascii="微软雅黑" w:eastAsia="微软雅黑" w:hAnsi="微软雅黑"/>
          <w:color w:val="222222"/>
        </w:rPr>
        <w:t>23</w:t>
      </w:r>
      <w:r>
        <w:rPr>
          <w:rFonts w:ascii="微软雅黑" w:eastAsia="微软雅黑" w:hAnsi="微软雅黑" w:hint="eastAsia"/>
          <w:color w:val="222222"/>
        </w:rPr>
        <w:t>-20</w:t>
      </w:r>
      <w:r w:rsidR="00B776F0">
        <w:rPr>
          <w:rFonts w:ascii="微软雅黑" w:eastAsia="微软雅黑" w:hAnsi="微软雅黑"/>
          <w:color w:val="222222"/>
        </w:rPr>
        <w:t>24</w:t>
      </w:r>
      <w:r>
        <w:rPr>
          <w:rFonts w:ascii="微软雅黑" w:eastAsia="微软雅黑" w:hAnsi="微软雅黑" w:hint="eastAsia"/>
          <w:color w:val="222222"/>
        </w:rPr>
        <w:t>学年第</w:t>
      </w:r>
      <w:r w:rsidR="00B776F0">
        <w:rPr>
          <w:rFonts w:ascii="微软雅黑" w:eastAsia="微软雅黑" w:hAnsi="微软雅黑" w:hint="eastAsia"/>
          <w:color w:val="222222"/>
        </w:rPr>
        <w:t>一</w:t>
      </w:r>
      <w:r>
        <w:rPr>
          <w:rFonts w:ascii="微软雅黑" w:eastAsia="微软雅黑" w:hAnsi="微软雅黑" w:hint="eastAsia"/>
          <w:color w:val="222222"/>
        </w:rPr>
        <w:t>学期实验室开放相关工作通知如下：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一、 开放对象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（一）信息与机电工程学院全体学生、社团；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（二）信息与机电工程学院全体教师、科研团队；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二、 开放时间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20</w:t>
      </w:r>
      <w:r w:rsidR="003D5E3A">
        <w:rPr>
          <w:rFonts w:ascii="微软雅黑" w:eastAsia="微软雅黑" w:hAnsi="微软雅黑"/>
          <w:color w:val="222222"/>
        </w:rPr>
        <w:t>23</w:t>
      </w:r>
      <w:r>
        <w:rPr>
          <w:rFonts w:ascii="微软雅黑" w:eastAsia="微软雅黑" w:hAnsi="微软雅黑" w:hint="eastAsia"/>
          <w:color w:val="222222"/>
        </w:rPr>
        <w:t>年</w:t>
      </w:r>
      <w:r w:rsidR="003D5E3A">
        <w:rPr>
          <w:rFonts w:ascii="微软雅黑" w:eastAsia="微软雅黑" w:hAnsi="微软雅黑"/>
          <w:color w:val="222222"/>
        </w:rPr>
        <w:t>10</w:t>
      </w:r>
      <w:r>
        <w:rPr>
          <w:rFonts w:ascii="微软雅黑" w:eastAsia="微软雅黑" w:hAnsi="微软雅黑" w:hint="eastAsia"/>
          <w:color w:val="222222"/>
        </w:rPr>
        <w:t>月</w:t>
      </w:r>
      <w:r w:rsidR="006A423D">
        <w:rPr>
          <w:rFonts w:ascii="微软雅黑" w:eastAsia="微软雅黑" w:hAnsi="微软雅黑"/>
          <w:color w:val="222222"/>
        </w:rPr>
        <w:t>12</w:t>
      </w:r>
      <w:r>
        <w:rPr>
          <w:rFonts w:ascii="微软雅黑" w:eastAsia="微软雅黑" w:hAnsi="微软雅黑" w:hint="eastAsia"/>
          <w:color w:val="222222"/>
        </w:rPr>
        <w:t>日-20</w:t>
      </w:r>
      <w:r w:rsidR="00B776F0">
        <w:rPr>
          <w:rFonts w:ascii="微软雅黑" w:eastAsia="微软雅黑" w:hAnsi="微软雅黑"/>
          <w:color w:val="222222"/>
        </w:rPr>
        <w:t>24</w:t>
      </w:r>
      <w:r>
        <w:rPr>
          <w:rFonts w:ascii="微软雅黑" w:eastAsia="微软雅黑" w:hAnsi="微软雅黑" w:hint="eastAsia"/>
          <w:color w:val="222222"/>
        </w:rPr>
        <w:t>年</w:t>
      </w:r>
      <w:r w:rsidR="00B776F0">
        <w:rPr>
          <w:rFonts w:ascii="微软雅黑" w:eastAsia="微软雅黑" w:hAnsi="微软雅黑"/>
          <w:color w:val="222222"/>
        </w:rPr>
        <w:t>1</w:t>
      </w:r>
      <w:r>
        <w:rPr>
          <w:rFonts w:ascii="微软雅黑" w:eastAsia="微软雅黑" w:hAnsi="微软雅黑" w:hint="eastAsia"/>
          <w:color w:val="222222"/>
        </w:rPr>
        <w:t>月</w:t>
      </w:r>
      <w:r w:rsidR="00B776F0">
        <w:rPr>
          <w:rFonts w:ascii="微软雅黑" w:eastAsia="微软雅黑" w:hAnsi="微软雅黑"/>
          <w:color w:val="222222"/>
        </w:rPr>
        <w:t>7</w:t>
      </w:r>
      <w:r>
        <w:rPr>
          <w:rFonts w:ascii="微软雅黑" w:eastAsia="微软雅黑" w:hAnsi="微软雅黑" w:hint="eastAsia"/>
          <w:color w:val="222222"/>
        </w:rPr>
        <w:t>日；</w:t>
      </w:r>
      <w:bookmarkStart w:id="0" w:name="_GoBack"/>
      <w:bookmarkEnd w:id="0"/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周一至周五：19:00-21:00；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周六、周日：8:10-21:00（全天开放）。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三、 开放内容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（一）学生基本技能训练、设计创新实验、毕业设计、课程设计、参加教师科研项目、考取相关资格认证、省市国家级专业技能大赛等非教学计划内实验；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（二）开展校企校地合作而开展的相关培训学习活动；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（三）教师为科研或精品课程、品牌专业建设等教学研究成果而做的活动。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（四）学生为考研或专升</w:t>
      </w:r>
      <w:proofErr w:type="gramStart"/>
      <w:r>
        <w:rPr>
          <w:rFonts w:ascii="微软雅黑" w:eastAsia="微软雅黑" w:hAnsi="微软雅黑" w:hint="eastAsia"/>
          <w:color w:val="222222"/>
        </w:rPr>
        <w:t>本考试</w:t>
      </w:r>
      <w:proofErr w:type="gramEnd"/>
      <w:r>
        <w:rPr>
          <w:rFonts w:ascii="微软雅黑" w:eastAsia="微软雅黑" w:hAnsi="微软雅黑" w:hint="eastAsia"/>
          <w:color w:val="222222"/>
        </w:rPr>
        <w:t>而进行的自习、自修活动。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四、实验室申请流程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lastRenderedPageBreak/>
        <w:t>申请人根据自己的需求，</w:t>
      </w:r>
      <w:r w:rsidR="004C100C">
        <w:rPr>
          <w:rFonts w:ascii="微软雅黑" w:eastAsia="微软雅黑" w:hAnsi="微软雅黑" w:hint="eastAsia"/>
          <w:color w:val="222222"/>
        </w:rPr>
        <w:t>每周三下午</w:t>
      </w:r>
      <w:r w:rsidR="006A423D">
        <w:rPr>
          <w:rFonts w:ascii="微软雅黑" w:eastAsia="微软雅黑" w:hAnsi="微软雅黑" w:hint="eastAsia"/>
          <w:color w:val="222222"/>
        </w:rPr>
        <w:t>2：0</w:t>
      </w:r>
      <w:r w:rsidR="006A423D">
        <w:rPr>
          <w:rFonts w:ascii="微软雅黑" w:eastAsia="微软雅黑" w:hAnsi="微软雅黑"/>
          <w:color w:val="222222"/>
        </w:rPr>
        <w:t>0</w:t>
      </w:r>
      <w:r w:rsidR="006A423D">
        <w:rPr>
          <w:rFonts w:ascii="微软雅黑" w:eastAsia="微软雅黑" w:hAnsi="微软雅黑" w:hint="eastAsia"/>
          <w:color w:val="222222"/>
        </w:rPr>
        <w:t>—</w:t>
      </w:r>
      <w:r w:rsidR="006A423D">
        <w:rPr>
          <w:rFonts w:ascii="微软雅黑" w:eastAsia="微软雅黑" w:hAnsi="微软雅黑"/>
          <w:color w:val="222222"/>
        </w:rPr>
        <w:t>5</w:t>
      </w:r>
      <w:r w:rsidR="006A423D">
        <w:rPr>
          <w:rFonts w:ascii="微软雅黑" w:eastAsia="微软雅黑" w:hAnsi="微软雅黑" w:hint="eastAsia"/>
          <w:color w:val="222222"/>
        </w:rPr>
        <w:t>：</w:t>
      </w:r>
      <w:r w:rsidR="006A423D">
        <w:rPr>
          <w:rFonts w:ascii="微软雅黑" w:eastAsia="微软雅黑" w:hAnsi="微软雅黑"/>
          <w:color w:val="222222"/>
        </w:rPr>
        <w:t>00</w:t>
      </w:r>
      <w:r>
        <w:rPr>
          <w:rFonts w:ascii="微软雅黑" w:eastAsia="微软雅黑" w:hAnsi="微软雅黑" w:hint="eastAsia"/>
          <w:color w:val="222222"/>
        </w:rPr>
        <w:t>到信息与机电工程实验中心办公室（</w:t>
      </w:r>
      <w:r w:rsidR="003D5E3A">
        <w:rPr>
          <w:rFonts w:ascii="微软雅黑" w:eastAsia="微软雅黑" w:hAnsi="微软雅黑" w:hint="eastAsia"/>
          <w:color w:val="222222"/>
        </w:rPr>
        <w:t>新校区B</w:t>
      </w:r>
      <w:r w:rsidR="003D5E3A">
        <w:rPr>
          <w:rFonts w:ascii="微软雅黑" w:eastAsia="微软雅黑" w:hAnsi="微软雅黑"/>
          <w:color w:val="222222"/>
        </w:rPr>
        <w:t>305</w:t>
      </w:r>
      <w:r>
        <w:rPr>
          <w:rFonts w:ascii="微软雅黑" w:eastAsia="微软雅黑" w:hAnsi="微软雅黑" w:hint="eastAsia"/>
          <w:color w:val="222222"/>
        </w:rPr>
        <w:t>）进行现场登记报备。</w:t>
      </w:r>
    </w:p>
    <w:p w:rsidR="00FB5B1D" w:rsidRPr="003D5E3A" w:rsidRDefault="00FB5B1D" w:rsidP="00FB5B1D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222222"/>
        </w:rPr>
      </w:pP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right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信息与机电工程学院实验中心</w:t>
      </w:r>
    </w:p>
    <w:p w:rsidR="00FB5B1D" w:rsidRDefault="00FB5B1D" w:rsidP="00FB5B1D">
      <w:pPr>
        <w:pStyle w:val="a3"/>
        <w:spacing w:before="0" w:beforeAutospacing="0" w:after="0" w:afterAutospacing="0" w:line="420" w:lineRule="atLeast"/>
        <w:ind w:firstLine="480"/>
        <w:jc w:val="right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2023年</w:t>
      </w:r>
      <w:r w:rsidR="003D5E3A">
        <w:rPr>
          <w:rFonts w:ascii="微软雅黑" w:eastAsia="微软雅黑" w:hAnsi="微软雅黑"/>
          <w:color w:val="222222"/>
        </w:rPr>
        <w:t>10</w:t>
      </w:r>
      <w:r>
        <w:rPr>
          <w:rFonts w:ascii="微软雅黑" w:eastAsia="微软雅黑" w:hAnsi="微软雅黑" w:hint="eastAsia"/>
          <w:color w:val="222222"/>
        </w:rPr>
        <w:t>月</w:t>
      </w:r>
      <w:r w:rsidR="004C100C">
        <w:rPr>
          <w:rFonts w:ascii="微软雅黑" w:eastAsia="微软雅黑" w:hAnsi="微软雅黑"/>
          <w:color w:val="222222"/>
        </w:rPr>
        <w:t>10</w:t>
      </w:r>
      <w:r>
        <w:rPr>
          <w:rFonts w:ascii="微软雅黑" w:eastAsia="微软雅黑" w:hAnsi="微软雅黑" w:hint="eastAsia"/>
          <w:color w:val="222222"/>
        </w:rPr>
        <w:t>日</w:t>
      </w:r>
    </w:p>
    <w:sectPr w:rsidR="00FB5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79"/>
    <w:rsid w:val="002B1577"/>
    <w:rsid w:val="003D5E3A"/>
    <w:rsid w:val="004744CB"/>
    <w:rsid w:val="004748CA"/>
    <w:rsid w:val="004C100C"/>
    <w:rsid w:val="006A423D"/>
    <w:rsid w:val="00AD7D2E"/>
    <w:rsid w:val="00B776F0"/>
    <w:rsid w:val="00C22883"/>
    <w:rsid w:val="00FB5B1D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3D0D"/>
  <w15:chartTrackingRefBased/>
  <w15:docId w15:val="{A6A31200-DAE9-44EA-B644-628577E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</Words>
  <Characters>521</Characters>
  <Application>Microsoft Office Word</Application>
  <DocSecurity>0</DocSecurity>
  <Lines>4</Lines>
  <Paragraphs>1</Paragraphs>
  <ScaleCrop>false</ScaleCrop>
  <Company>DoubleOX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2023-10-05T12:54:00Z</dcterms:created>
  <dcterms:modified xsi:type="dcterms:W3CDTF">2023-10-09T14:09:00Z</dcterms:modified>
</cp:coreProperties>
</file>